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CC" w:rsidRDefault="00924ACC" w:rsidP="00EF78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ACC" w:rsidRPr="00914928" w:rsidRDefault="00924ACC" w:rsidP="00914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CC">
        <w:rPr>
          <w:rFonts w:ascii="Times New Roman" w:hAnsi="Times New Roman" w:cs="Times New Roman"/>
          <w:b/>
          <w:sz w:val="24"/>
          <w:szCs w:val="24"/>
        </w:rPr>
        <w:t>ANUNȚ</w:t>
      </w:r>
    </w:p>
    <w:p w:rsidR="00AF752A" w:rsidRDefault="00924ACC" w:rsidP="00E2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Vă informăm că, în perioada </w:t>
      </w:r>
      <w:r w:rsidR="00FF79A9" w:rsidRPr="00FF79A9">
        <w:rPr>
          <w:rFonts w:ascii="Times New Roman" w:hAnsi="Times New Roman" w:cs="Times New Roman"/>
          <w:b/>
          <w:sz w:val="24"/>
          <w:szCs w:val="24"/>
        </w:rPr>
        <w:t>7-16 ianuarie 2020</w:t>
      </w:r>
      <w:r>
        <w:rPr>
          <w:rFonts w:ascii="Times New Roman" w:hAnsi="Times New Roman" w:cs="Times New Roman"/>
          <w:sz w:val="24"/>
          <w:szCs w:val="24"/>
        </w:rPr>
        <w:t xml:space="preserve"> se fac înscrieri pentru </w:t>
      </w:r>
      <w:r w:rsidR="00E21BB9">
        <w:rPr>
          <w:rFonts w:ascii="Times New Roman" w:hAnsi="Times New Roman" w:cs="Times New Roman"/>
          <w:sz w:val="24"/>
          <w:szCs w:val="24"/>
        </w:rPr>
        <w:t xml:space="preserve">Programul </w:t>
      </w:r>
      <w:r>
        <w:rPr>
          <w:rFonts w:ascii="Times New Roman" w:hAnsi="Times New Roman" w:cs="Times New Roman"/>
          <w:sz w:val="24"/>
          <w:szCs w:val="24"/>
        </w:rPr>
        <w:t xml:space="preserve">de formare continuă </w:t>
      </w:r>
      <w:r w:rsidR="00E21BB9">
        <w:rPr>
          <w:rFonts w:ascii="Times New Roman" w:hAnsi="Times New Roman" w:cs="Times New Roman"/>
          <w:i/>
          <w:sz w:val="24"/>
          <w:szCs w:val="24"/>
        </w:rPr>
        <w:t>„</w:t>
      </w:r>
      <w:r w:rsidRPr="00924ACC">
        <w:rPr>
          <w:rFonts w:ascii="Times New Roman" w:hAnsi="Times New Roman" w:cs="Times New Roman"/>
          <w:i/>
          <w:sz w:val="24"/>
          <w:szCs w:val="24"/>
        </w:rPr>
        <w:t>Program de formare continuă pentru experții evaluatori de manuale – CEEM”</w:t>
      </w:r>
      <w:r>
        <w:rPr>
          <w:rFonts w:ascii="Times New Roman" w:hAnsi="Times New Roman" w:cs="Times New Roman"/>
          <w:sz w:val="24"/>
          <w:szCs w:val="24"/>
        </w:rPr>
        <w:t>, acreditat prin OMEC 5612/</w:t>
      </w:r>
      <w:r w:rsidR="00584F8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.12.2019. </w:t>
      </w:r>
    </w:p>
    <w:p w:rsidR="00924ACC" w:rsidRPr="00B40728" w:rsidRDefault="00924ACC" w:rsidP="00E21B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2B33" w:rsidRPr="00B40728">
        <w:rPr>
          <w:rFonts w:ascii="Times New Roman" w:hAnsi="Times New Roman" w:cs="Times New Roman"/>
          <w:b/>
          <w:sz w:val="24"/>
          <w:szCs w:val="24"/>
          <w:u w:val="single"/>
        </w:rPr>
        <w:t xml:space="preserve">Descrierea </w:t>
      </w:r>
      <w:r w:rsidR="00775BC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B2B33" w:rsidRPr="00B4072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E65BB0">
        <w:rPr>
          <w:rFonts w:ascii="Times New Roman" w:hAnsi="Times New Roman" w:cs="Times New Roman"/>
          <w:b/>
          <w:sz w:val="24"/>
          <w:szCs w:val="24"/>
          <w:u w:val="single"/>
        </w:rPr>
        <w:t>ogramului de formare continuă CE</w:t>
      </w:r>
      <w:r w:rsidR="00DB2B33" w:rsidRPr="00B40728">
        <w:rPr>
          <w:rFonts w:ascii="Times New Roman" w:hAnsi="Times New Roman" w:cs="Times New Roman"/>
          <w:b/>
          <w:sz w:val="24"/>
          <w:szCs w:val="24"/>
          <w:u w:val="single"/>
        </w:rPr>
        <w:t>EM:</w:t>
      </w:r>
    </w:p>
    <w:p w:rsidR="00DB2B33" w:rsidRDefault="00DB2B33" w:rsidP="00E21BB9">
      <w:pPr>
        <w:jc w:val="both"/>
        <w:rPr>
          <w:rFonts w:ascii="Times New Roman" w:hAnsi="Times New Roman" w:cs="Times New Roman"/>
          <w:sz w:val="24"/>
          <w:szCs w:val="24"/>
        </w:rPr>
      </w:pPr>
      <w:r w:rsidRPr="00DB2B33">
        <w:rPr>
          <w:rFonts w:ascii="Times New Roman" w:hAnsi="Times New Roman" w:cs="Times New Roman"/>
          <w:b/>
          <w:sz w:val="24"/>
          <w:szCs w:val="24"/>
        </w:rPr>
        <w:t>Organizator</w:t>
      </w:r>
      <w:r>
        <w:rPr>
          <w:rFonts w:ascii="Times New Roman" w:hAnsi="Times New Roman" w:cs="Times New Roman"/>
          <w:sz w:val="24"/>
          <w:szCs w:val="24"/>
        </w:rPr>
        <w:t>: Centrul Național de Evaluare și Examinare</w:t>
      </w:r>
    </w:p>
    <w:p w:rsidR="00426622" w:rsidRDefault="00426622" w:rsidP="00E21BB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2">
        <w:rPr>
          <w:rFonts w:ascii="Times New Roman" w:hAnsi="Times New Roman" w:cs="Times New Roman"/>
          <w:b/>
          <w:sz w:val="24"/>
          <w:szCs w:val="24"/>
        </w:rPr>
        <w:t xml:space="preserve">Grup țintă: </w:t>
      </w:r>
      <w:r w:rsidRPr="00426622">
        <w:rPr>
          <w:rFonts w:ascii="Times New Roman" w:hAnsi="Times New Roman" w:cs="Times New Roman"/>
          <w:sz w:val="24"/>
          <w:szCs w:val="24"/>
        </w:rPr>
        <w:t xml:space="preserve">Personal didactic de predare, </w:t>
      </w:r>
      <w:r>
        <w:rPr>
          <w:rFonts w:ascii="Times New Roman" w:hAnsi="Times New Roman" w:cs="Times New Roman"/>
          <w:sz w:val="24"/>
          <w:szCs w:val="24"/>
        </w:rPr>
        <w:t>personal didactic cu funcții de conducere, de îndrumare și de control din învățământ</w:t>
      </w:r>
      <w:r w:rsidR="00B40728">
        <w:rPr>
          <w:rFonts w:ascii="Times New Roman" w:hAnsi="Times New Roman" w:cs="Times New Roman"/>
          <w:sz w:val="24"/>
          <w:szCs w:val="24"/>
        </w:rPr>
        <w:t>ul preuniversitar.</w:t>
      </w:r>
    </w:p>
    <w:p w:rsidR="00E21BB9" w:rsidRPr="00426622" w:rsidRDefault="00E21BB9" w:rsidP="00E21BB9">
      <w:pPr>
        <w:jc w:val="both"/>
        <w:rPr>
          <w:rFonts w:ascii="Times New Roman" w:hAnsi="Times New Roman" w:cs="Times New Roman"/>
          <w:sz w:val="24"/>
          <w:szCs w:val="24"/>
        </w:rPr>
      </w:pPr>
      <w:r w:rsidRPr="00E21BB9">
        <w:rPr>
          <w:rFonts w:ascii="Times New Roman" w:hAnsi="Times New Roman" w:cs="Times New Roman"/>
          <w:b/>
          <w:sz w:val="24"/>
          <w:szCs w:val="24"/>
        </w:rPr>
        <w:t>Forma de organizare a programului</w:t>
      </w:r>
      <w:r>
        <w:rPr>
          <w:rFonts w:ascii="Times New Roman" w:hAnsi="Times New Roman" w:cs="Times New Roman"/>
          <w:sz w:val="24"/>
          <w:szCs w:val="24"/>
        </w:rPr>
        <w:t>: blended learning</w:t>
      </w:r>
    </w:p>
    <w:p w:rsidR="00DB2B33" w:rsidRDefault="00914928" w:rsidP="00E21B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de desfășurare*</w:t>
      </w:r>
      <w:r w:rsidR="00DB2B33" w:rsidRPr="00DB2B3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62DB" w:rsidRPr="002B62DB" w:rsidRDefault="00DB2B33" w:rsidP="00E21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B33">
        <w:rPr>
          <w:rFonts w:ascii="Times New Roman" w:hAnsi="Times New Roman" w:cs="Times New Roman"/>
          <w:sz w:val="24"/>
          <w:szCs w:val="24"/>
        </w:rPr>
        <w:t xml:space="preserve">18.01.2020 </w:t>
      </w:r>
      <w:r w:rsidR="002B62DB">
        <w:rPr>
          <w:rFonts w:ascii="Times New Roman" w:hAnsi="Times New Roman" w:cs="Times New Roman"/>
          <w:sz w:val="24"/>
          <w:szCs w:val="24"/>
        </w:rPr>
        <w:t>–</w:t>
      </w:r>
      <w:r w:rsidR="002B62DB" w:rsidRPr="002B62DB">
        <w:rPr>
          <w:rFonts w:ascii="Times New Roman" w:hAnsi="Times New Roman" w:cs="Times New Roman"/>
          <w:sz w:val="24"/>
          <w:szCs w:val="24"/>
        </w:rPr>
        <w:t xml:space="preserve"> </w:t>
      </w:r>
      <w:r w:rsidR="002B62DB" w:rsidRPr="00DB2B33">
        <w:rPr>
          <w:rFonts w:ascii="Times New Roman" w:hAnsi="Times New Roman" w:cs="Times New Roman"/>
          <w:sz w:val="24"/>
          <w:szCs w:val="24"/>
        </w:rPr>
        <w:t>în intervalul orar 0</w:t>
      </w:r>
      <w:r w:rsidR="002B62DB">
        <w:rPr>
          <w:rFonts w:ascii="Times New Roman" w:hAnsi="Times New Roman" w:cs="Times New Roman"/>
          <w:sz w:val="24"/>
          <w:szCs w:val="24"/>
        </w:rPr>
        <w:t>9</w:t>
      </w:r>
      <w:r w:rsidR="002B62DB" w:rsidRPr="00DB2B33">
        <w:rPr>
          <w:rFonts w:ascii="Times New Roman" w:hAnsi="Times New Roman" w:cs="Times New Roman"/>
          <w:sz w:val="24"/>
          <w:szCs w:val="24"/>
        </w:rPr>
        <w:t>,00 – 18,30</w:t>
      </w:r>
      <w:r w:rsidR="002B62DB">
        <w:rPr>
          <w:rFonts w:ascii="Times New Roman" w:hAnsi="Times New Roman" w:cs="Times New Roman"/>
          <w:sz w:val="24"/>
          <w:szCs w:val="24"/>
        </w:rPr>
        <w:t xml:space="preserve"> – cursuri față în față</w:t>
      </w:r>
    </w:p>
    <w:p w:rsidR="00DB2B33" w:rsidRPr="00426622" w:rsidRDefault="00DB2B33" w:rsidP="00E21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B33">
        <w:rPr>
          <w:rFonts w:ascii="Times New Roman" w:hAnsi="Times New Roman" w:cs="Times New Roman"/>
          <w:sz w:val="24"/>
          <w:szCs w:val="24"/>
        </w:rPr>
        <w:t>19.01.2020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3">
        <w:rPr>
          <w:rFonts w:ascii="Times New Roman" w:hAnsi="Times New Roman" w:cs="Times New Roman"/>
          <w:sz w:val="24"/>
          <w:szCs w:val="24"/>
        </w:rPr>
        <w:t xml:space="preserve"> </w:t>
      </w:r>
      <w:r w:rsidR="002B62DB">
        <w:rPr>
          <w:rFonts w:ascii="Times New Roman" w:hAnsi="Times New Roman" w:cs="Times New Roman"/>
          <w:sz w:val="24"/>
          <w:szCs w:val="24"/>
        </w:rPr>
        <w:t>–</w:t>
      </w:r>
      <w:r w:rsidR="002B62DB" w:rsidRPr="002B62DB">
        <w:rPr>
          <w:rFonts w:ascii="Times New Roman" w:hAnsi="Times New Roman" w:cs="Times New Roman"/>
          <w:sz w:val="24"/>
          <w:szCs w:val="24"/>
        </w:rPr>
        <w:t xml:space="preserve"> </w:t>
      </w:r>
      <w:r w:rsidR="002B62DB" w:rsidRPr="00DB2B33">
        <w:rPr>
          <w:rFonts w:ascii="Times New Roman" w:hAnsi="Times New Roman" w:cs="Times New Roman"/>
          <w:sz w:val="24"/>
          <w:szCs w:val="24"/>
        </w:rPr>
        <w:t>în intervalul orar 0</w:t>
      </w:r>
      <w:r w:rsidR="002B62DB">
        <w:rPr>
          <w:rFonts w:ascii="Times New Roman" w:hAnsi="Times New Roman" w:cs="Times New Roman"/>
          <w:sz w:val="24"/>
          <w:szCs w:val="24"/>
        </w:rPr>
        <w:t>9</w:t>
      </w:r>
      <w:r w:rsidR="002B62DB" w:rsidRPr="00DB2B33">
        <w:rPr>
          <w:rFonts w:ascii="Times New Roman" w:hAnsi="Times New Roman" w:cs="Times New Roman"/>
          <w:sz w:val="24"/>
          <w:szCs w:val="24"/>
        </w:rPr>
        <w:t xml:space="preserve">,00 – </w:t>
      </w:r>
      <w:r w:rsidR="002B62DB">
        <w:rPr>
          <w:rFonts w:ascii="Times New Roman" w:hAnsi="Times New Roman" w:cs="Times New Roman"/>
          <w:sz w:val="24"/>
          <w:szCs w:val="24"/>
        </w:rPr>
        <w:t>14.15 – cursuri față în față</w:t>
      </w:r>
    </w:p>
    <w:p w:rsidR="00426622" w:rsidRPr="00426622" w:rsidRDefault="00426622" w:rsidP="00E21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622">
        <w:rPr>
          <w:rFonts w:ascii="Times New Roman" w:hAnsi="Times New Roman" w:cs="Times New Roman"/>
          <w:sz w:val="24"/>
          <w:szCs w:val="24"/>
        </w:rPr>
        <w:t>20.01.2020 – 31.01.2020</w:t>
      </w:r>
      <w:r>
        <w:rPr>
          <w:rFonts w:ascii="Times New Roman" w:hAnsi="Times New Roman" w:cs="Times New Roman"/>
          <w:sz w:val="24"/>
          <w:szCs w:val="24"/>
        </w:rPr>
        <w:t xml:space="preserve"> – cursuri pe platforma online</w:t>
      </w:r>
    </w:p>
    <w:p w:rsidR="00DB2B33" w:rsidRPr="00914928" w:rsidRDefault="00DB2B33" w:rsidP="00E21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01.02.2020 </w:t>
      </w:r>
      <w:r w:rsidRPr="00DB2B33">
        <w:rPr>
          <w:rFonts w:ascii="Times New Roman" w:hAnsi="Times New Roman" w:cs="Times New Roman"/>
          <w:sz w:val="24"/>
          <w:szCs w:val="24"/>
        </w:rPr>
        <w:t>în intervalul orar 0</w:t>
      </w:r>
      <w:r w:rsidR="002B62DB">
        <w:rPr>
          <w:rFonts w:ascii="Times New Roman" w:hAnsi="Times New Roman" w:cs="Times New Roman"/>
          <w:sz w:val="24"/>
          <w:szCs w:val="24"/>
        </w:rPr>
        <w:t>9</w:t>
      </w:r>
      <w:r w:rsidRPr="00DB2B33">
        <w:rPr>
          <w:rFonts w:ascii="Times New Roman" w:hAnsi="Times New Roman" w:cs="Times New Roman"/>
          <w:sz w:val="24"/>
          <w:szCs w:val="24"/>
        </w:rPr>
        <w:t>,00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2DB">
        <w:rPr>
          <w:rFonts w:ascii="Times New Roman" w:hAnsi="Times New Roman" w:cs="Times New Roman"/>
          <w:sz w:val="24"/>
          <w:szCs w:val="24"/>
        </w:rPr>
        <w:t>14.</w:t>
      </w:r>
      <w:r w:rsidR="00E21BB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3">
        <w:rPr>
          <w:rFonts w:ascii="Times New Roman" w:hAnsi="Times New Roman" w:cs="Times New Roman"/>
          <w:sz w:val="24"/>
          <w:szCs w:val="24"/>
        </w:rPr>
        <w:t xml:space="preserve">– </w:t>
      </w:r>
      <w:r w:rsidR="00426622">
        <w:rPr>
          <w:rFonts w:ascii="Times New Roman" w:hAnsi="Times New Roman" w:cs="Times New Roman"/>
          <w:sz w:val="24"/>
          <w:szCs w:val="24"/>
        </w:rPr>
        <w:t>evaluare</w:t>
      </w:r>
      <w:r w:rsidRPr="00DB2B33">
        <w:rPr>
          <w:rFonts w:ascii="Times New Roman" w:hAnsi="Times New Roman" w:cs="Times New Roman"/>
          <w:sz w:val="24"/>
          <w:szCs w:val="24"/>
        </w:rPr>
        <w:t xml:space="preserve"> </w:t>
      </w:r>
      <w:r w:rsidR="00E21BB9">
        <w:rPr>
          <w:rFonts w:ascii="Times New Roman" w:hAnsi="Times New Roman" w:cs="Times New Roman"/>
          <w:sz w:val="24"/>
          <w:szCs w:val="24"/>
        </w:rPr>
        <w:t>finală</w:t>
      </w:r>
    </w:p>
    <w:p w:rsidR="00914928" w:rsidRPr="00914928" w:rsidRDefault="00914928" w:rsidP="009149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928">
        <w:rPr>
          <w:rFonts w:ascii="Times New Roman" w:hAnsi="Times New Roman" w:cs="Times New Roman"/>
          <w:sz w:val="24"/>
          <w:szCs w:val="24"/>
        </w:rPr>
        <w:t xml:space="preserve">*În limita a 25 de locuri/CCD, în ordinea înscrierii. Pentru persoanele înscrise peste această limită, programul de desfășurare se va anunța ulterior. </w:t>
      </w:r>
    </w:p>
    <w:p w:rsidR="00DB2B33" w:rsidRDefault="00426622" w:rsidP="00E21BB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2">
        <w:rPr>
          <w:rFonts w:ascii="Times New Roman" w:hAnsi="Times New Roman" w:cs="Times New Roman"/>
          <w:b/>
          <w:sz w:val="24"/>
          <w:szCs w:val="24"/>
        </w:rPr>
        <w:t>Total ore:</w:t>
      </w:r>
      <w:r>
        <w:rPr>
          <w:rFonts w:ascii="Times New Roman" w:hAnsi="Times New Roman" w:cs="Times New Roman"/>
          <w:sz w:val="24"/>
          <w:szCs w:val="24"/>
        </w:rPr>
        <w:t xml:space="preserve"> 60 </w:t>
      </w:r>
    </w:p>
    <w:p w:rsidR="00426622" w:rsidRDefault="00426622" w:rsidP="00E21BB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2">
        <w:rPr>
          <w:rFonts w:ascii="Times New Roman" w:hAnsi="Times New Roman" w:cs="Times New Roman"/>
          <w:b/>
          <w:sz w:val="24"/>
          <w:szCs w:val="24"/>
        </w:rPr>
        <w:t>Nr. credite transferabile</w:t>
      </w:r>
      <w:r>
        <w:rPr>
          <w:rFonts w:ascii="Times New Roman" w:hAnsi="Times New Roman" w:cs="Times New Roman"/>
          <w:sz w:val="24"/>
          <w:szCs w:val="24"/>
        </w:rPr>
        <w:t>: 15</w:t>
      </w:r>
    </w:p>
    <w:p w:rsidR="00426622" w:rsidRDefault="00426622" w:rsidP="00E21BB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2">
        <w:rPr>
          <w:rFonts w:ascii="Times New Roman" w:hAnsi="Times New Roman" w:cs="Times New Roman"/>
          <w:b/>
          <w:sz w:val="24"/>
          <w:szCs w:val="24"/>
        </w:rPr>
        <w:t xml:space="preserve">Locație cursuri: </w:t>
      </w:r>
      <w:r w:rsidR="00B40728" w:rsidRPr="00B40728">
        <w:rPr>
          <w:rFonts w:ascii="Times New Roman" w:hAnsi="Times New Roman" w:cs="Times New Roman"/>
          <w:sz w:val="24"/>
          <w:szCs w:val="24"/>
        </w:rPr>
        <w:t>Casa Corpului Didactic București, Casa Corpului Didactic Bacău, Casa Corpului Didactic Brașov, Casa Corpului Didactic Constanța</w:t>
      </w:r>
      <w:r w:rsidR="00B40728">
        <w:rPr>
          <w:rFonts w:ascii="Times New Roman" w:hAnsi="Times New Roman" w:cs="Times New Roman"/>
          <w:sz w:val="24"/>
          <w:szCs w:val="24"/>
        </w:rPr>
        <w:t xml:space="preserve">, </w:t>
      </w:r>
      <w:r w:rsidR="00B40728" w:rsidRPr="00B40728">
        <w:rPr>
          <w:rFonts w:ascii="Times New Roman" w:hAnsi="Times New Roman" w:cs="Times New Roman"/>
          <w:sz w:val="24"/>
          <w:szCs w:val="24"/>
        </w:rPr>
        <w:t>Casa Corpului Didactic Cluj, Casa Corpului Didactic Dolj</w:t>
      </w:r>
      <w:r w:rsidR="00B40728">
        <w:rPr>
          <w:rFonts w:ascii="Times New Roman" w:hAnsi="Times New Roman" w:cs="Times New Roman"/>
          <w:sz w:val="24"/>
          <w:szCs w:val="24"/>
        </w:rPr>
        <w:t xml:space="preserve">, </w:t>
      </w:r>
      <w:r w:rsidR="00B40728" w:rsidRPr="00B40728">
        <w:rPr>
          <w:rFonts w:ascii="Times New Roman" w:hAnsi="Times New Roman" w:cs="Times New Roman"/>
          <w:sz w:val="24"/>
          <w:szCs w:val="24"/>
        </w:rPr>
        <w:t>Casa Corpului Didactic Iași, Casa Corpului Didactic Timiș</w:t>
      </w:r>
      <w:r w:rsidR="00B40728">
        <w:rPr>
          <w:rFonts w:ascii="Times New Roman" w:hAnsi="Times New Roman" w:cs="Times New Roman"/>
          <w:sz w:val="24"/>
          <w:szCs w:val="24"/>
        </w:rPr>
        <w:t>.</w:t>
      </w:r>
    </w:p>
    <w:p w:rsidR="00FF79A9" w:rsidRDefault="00B40728" w:rsidP="00E21BB9">
      <w:pPr>
        <w:jc w:val="both"/>
        <w:rPr>
          <w:rFonts w:ascii="Times New Roman" w:hAnsi="Times New Roman" w:cs="Times New Roman"/>
          <w:sz w:val="24"/>
          <w:szCs w:val="24"/>
        </w:rPr>
      </w:pPr>
      <w:r w:rsidRPr="00B40728">
        <w:rPr>
          <w:rFonts w:ascii="Times New Roman" w:hAnsi="Times New Roman" w:cs="Times New Roman"/>
          <w:b/>
          <w:sz w:val="24"/>
          <w:szCs w:val="24"/>
        </w:rPr>
        <w:t>Tarif:</w:t>
      </w:r>
      <w:r w:rsidRPr="00B40728">
        <w:rPr>
          <w:rFonts w:ascii="Times New Roman" w:hAnsi="Times New Roman" w:cs="Times New Roman"/>
          <w:sz w:val="24"/>
          <w:szCs w:val="24"/>
        </w:rPr>
        <w:t xml:space="preserve"> </w:t>
      </w:r>
      <w:r w:rsidR="00FF79A9">
        <w:rPr>
          <w:rFonts w:ascii="Times New Roman" w:hAnsi="Times New Roman" w:cs="Times New Roman"/>
          <w:sz w:val="24"/>
          <w:szCs w:val="24"/>
        </w:rPr>
        <w:t>350 lei</w:t>
      </w:r>
      <w:r w:rsidR="00914928">
        <w:rPr>
          <w:rFonts w:ascii="Times New Roman" w:hAnsi="Times New Roman" w:cs="Times New Roman"/>
          <w:sz w:val="24"/>
          <w:szCs w:val="24"/>
        </w:rPr>
        <w:t xml:space="preserve">. </w:t>
      </w:r>
      <w:r w:rsidR="00E21BB9">
        <w:rPr>
          <w:rFonts w:ascii="Times New Roman" w:hAnsi="Times New Roman" w:cs="Times New Roman"/>
          <w:sz w:val="24"/>
          <w:szCs w:val="24"/>
        </w:rPr>
        <w:t>Plata taxei se face în contul</w:t>
      </w:r>
      <w:r w:rsidR="00FF79A9">
        <w:rPr>
          <w:rFonts w:ascii="Times New Roman" w:hAnsi="Times New Roman" w:cs="Times New Roman"/>
          <w:sz w:val="24"/>
          <w:szCs w:val="24"/>
        </w:rPr>
        <w:t xml:space="preserve"> Centrului Național de Evaluare și Examinare </w:t>
      </w:r>
    </w:p>
    <w:p w:rsidR="00B40728" w:rsidRDefault="00FF79A9" w:rsidP="00E2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9A9">
        <w:rPr>
          <w:rFonts w:ascii="Times New Roman" w:hAnsi="Times New Roman" w:cs="Times New Roman"/>
          <w:b/>
          <w:sz w:val="24"/>
          <w:szCs w:val="24"/>
        </w:rPr>
        <w:t>RO 82TREZ70120G335000XXXX,</w:t>
      </w:r>
      <w:r>
        <w:rPr>
          <w:rFonts w:ascii="Times New Roman" w:hAnsi="Times New Roman" w:cs="Times New Roman"/>
          <w:sz w:val="24"/>
          <w:szCs w:val="24"/>
        </w:rPr>
        <w:t xml:space="preserve"> Cod fiscal 26311639, până la data de 16 ianuarie 2020.</w:t>
      </w:r>
    </w:p>
    <w:p w:rsidR="00B40728" w:rsidRDefault="00B40728" w:rsidP="00E2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Înscrier</w:t>
      </w:r>
      <w:r w:rsidR="0064467C">
        <w:rPr>
          <w:rFonts w:ascii="Times New Roman" w:hAnsi="Times New Roman" w:cs="Times New Roman"/>
          <w:sz w:val="24"/>
          <w:szCs w:val="24"/>
        </w:rPr>
        <w:t xml:space="preserve">ea on line se realizează la </w:t>
      </w:r>
      <w:r w:rsidR="002B62DB">
        <w:rPr>
          <w:rFonts w:ascii="Times New Roman" w:hAnsi="Times New Roman" w:cs="Times New Roman"/>
          <w:sz w:val="24"/>
          <w:szCs w:val="24"/>
        </w:rPr>
        <w:t xml:space="preserve">adresa: </w:t>
      </w:r>
      <w:hyperlink r:id="rId7" w:tgtFrame="_blank" w:history="1">
        <w:r w:rsidR="00FD12F9">
          <w:rPr>
            <w:rStyle w:val="Hyperlink"/>
            <w:rFonts w:ascii="Helvetica" w:hAnsi="Helvetica" w:cs="Helvetica"/>
            <w:color w:val="C74747"/>
            <w:shd w:val="clear" w:color="auto" w:fill="FFFFFF"/>
          </w:rPr>
          <w:t>https://forms.gle/FEPMCanCqSXWCpvT9</w:t>
        </w:r>
      </w:hyperlink>
    </w:p>
    <w:p w:rsidR="0064467C" w:rsidRDefault="00775BCB" w:rsidP="00E2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Ulterior înscrierii online, se va depune la Casa Corpului Didactic selectată, un dosar care va cuprinde: cerere de înscriere, copie CI, copie certificat de căsătorie, după caz, copie acte de studii, copie certificat grad didactic/OM doctorat, adeverință eliberată de angajator din care să rezulte nivelul de învățământ de predare</w:t>
      </w:r>
      <w:r w:rsidR="00171467">
        <w:rPr>
          <w:rFonts w:ascii="Times New Roman" w:hAnsi="Times New Roman" w:cs="Times New Roman"/>
          <w:sz w:val="24"/>
          <w:szCs w:val="24"/>
        </w:rPr>
        <w:t xml:space="preserve">, </w:t>
      </w:r>
      <w:r w:rsidR="00FD12F9">
        <w:rPr>
          <w:rFonts w:ascii="Times New Roman" w:hAnsi="Times New Roman" w:cs="Times New Roman"/>
          <w:sz w:val="24"/>
          <w:szCs w:val="24"/>
        </w:rPr>
        <w:t>dovada achitării taxei de curs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BCB" w:rsidRPr="00B40728" w:rsidRDefault="00775BCB" w:rsidP="00E2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Informații suplimentare se pot obține la adresa de email: </w:t>
      </w:r>
      <w:hyperlink r:id="rId8" w:history="1">
        <w:r w:rsidR="00E96E0A" w:rsidRPr="000913D0">
          <w:rPr>
            <w:rStyle w:val="Hyperlink"/>
            <w:rFonts w:ascii="Times New Roman" w:hAnsi="Times New Roman" w:cs="Times New Roman"/>
            <w:sz w:val="24"/>
            <w:szCs w:val="24"/>
          </w:rPr>
          <w:t>alin.neaga@rocnee.eu</w:t>
        </w:r>
      </w:hyperlink>
      <w:r w:rsidR="00E96E0A">
        <w:rPr>
          <w:rFonts w:ascii="Times New Roman" w:hAnsi="Times New Roman" w:cs="Times New Roman"/>
          <w:sz w:val="24"/>
          <w:szCs w:val="24"/>
        </w:rPr>
        <w:t>, tel. 0771140432.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5BCB" w:rsidRPr="00B40728" w:rsidSect="000D28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19" w:rsidRDefault="005D4219" w:rsidP="00123788">
      <w:pPr>
        <w:spacing w:after="0" w:line="240" w:lineRule="auto"/>
      </w:pPr>
      <w:r>
        <w:separator/>
      </w:r>
    </w:p>
  </w:endnote>
  <w:endnote w:type="continuationSeparator" w:id="0">
    <w:p w:rsidR="005D4219" w:rsidRDefault="005D4219" w:rsidP="0012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788" w:rsidRPr="00EF7867" w:rsidRDefault="00123788" w:rsidP="00123788">
    <w:pPr>
      <w:pStyle w:val="Footer"/>
      <w:jc w:val="right"/>
      <w:rPr>
        <w:rFonts w:ascii="Times New Roman" w:hAnsi="Times New Roman" w:cs="Times New Roman"/>
        <w:color w:val="0F243E"/>
        <w:sz w:val="14"/>
        <w:szCs w:val="14"/>
      </w:rPr>
    </w:pPr>
    <w:r w:rsidRPr="00EF7867">
      <w:rPr>
        <w:rFonts w:ascii="Times New Roman" w:hAnsi="Times New Roman" w:cs="Times New Roman"/>
        <w:color w:val="0F243E"/>
        <w:sz w:val="14"/>
        <w:szCs w:val="14"/>
      </w:rPr>
      <w:t xml:space="preserve">Str. General Berthelot nr. 26, Sector 1, 010168, Bucureşti </w:t>
    </w:r>
  </w:p>
  <w:p w:rsidR="00123788" w:rsidRPr="00EF7867" w:rsidRDefault="00123788" w:rsidP="00123788">
    <w:pPr>
      <w:pStyle w:val="Footer"/>
      <w:jc w:val="right"/>
      <w:rPr>
        <w:rFonts w:ascii="Times New Roman" w:hAnsi="Times New Roman" w:cs="Times New Roman"/>
        <w:color w:val="0F243E"/>
        <w:sz w:val="14"/>
        <w:szCs w:val="14"/>
      </w:rPr>
    </w:pPr>
    <w:r w:rsidRPr="00EF7867">
      <w:rPr>
        <w:rFonts w:ascii="Times New Roman" w:hAnsi="Times New Roman" w:cs="Times New Roman"/>
        <w:color w:val="0F243E"/>
        <w:sz w:val="14"/>
        <w:szCs w:val="14"/>
      </w:rPr>
      <w:t>Tel: +40 21 314 44 11, Fax: +40 21 310 32 07</w:t>
    </w:r>
  </w:p>
  <w:p w:rsidR="00123788" w:rsidRPr="00EF7867" w:rsidRDefault="00123788" w:rsidP="00123788">
    <w:pPr>
      <w:pStyle w:val="Footer"/>
      <w:jc w:val="right"/>
      <w:rPr>
        <w:rFonts w:ascii="Times New Roman" w:hAnsi="Times New Roman" w:cs="Times New Roman"/>
        <w:b/>
        <w:color w:val="0F243E"/>
        <w:sz w:val="14"/>
        <w:szCs w:val="14"/>
      </w:rPr>
    </w:pPr>
    <w:r w:rsidRPr="00EF7867">
      <w:rPr>
        <w:rFonts w:ascii="Times New Roman" w:hAnsi="Times New Roman" w:cs="Times New Roman"/>
        <w:b/>
        <w:color w:val="0F243E"/>
        <w:sz w:val="14"/>
        <w:szCs w:val="14"/>
      </w:rPr>
      <w:t>www.rocnee.eu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19" w:rsidRDefault="005D4219" w:rsidP="00123788">
      <w:pPr>
        <w:spacing w:after="0" w:line="240" w:lineRule="auto"/>
      </w:pPr>
      <w:r>
        <w:separator/>
      </w:r>
    </w:p>
  </w:footnote>
  <w:footnote w:type="continuationSeparator" w:id="0">
    <w:p w:rsidR="005D4219" w:rsidRDefault="005D4219" w:rsidP="0012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788" w:rsidRPr="00EF7867" w:rsidRDefault="00E1687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F8FF0D8">
          <wp:extent cx="5761355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2B79"/>
    <w:multiLevelType w:val="hybridMultilevel"/>
    <w:tmpl w:val="6BCAAFDA"/>
    <w:lvl w:ilvl="0" w:tplc="186416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88"/>
    <w:rsid w:val="00020C5D"/>
    <w:rsid w:val="0006376E"/>
    <w:rsid w:val="000B043F"/>
    <w:rsid w:val="000D2821"/>
    <w:rsid w:val="001019DF"/>
    <w:rsid w:val="00123788"/>
    <w:rsid w:val="00171467"/>
    <w:rsid w:val="00173701"/>
    <w:rsid w:val="001B37EB"/>
    <w:rsid w:val="001D7E96"/>
    <w:rsid w:val="002533A6"/>
    <w:rsid w:val="002B62DB"/>
    <w:rsid w:val="0036351A"/>
    <w:rsid w:val="00426622"/>
    <w:rsid w:val="00584F8D"/>
    <w:rsid w:val="005D4219"/>
    <w:rsid w:val="005E27BB"/>
    <w:rsid w:val="0064467C"/>
    <w:rsid w:val="006A6DF4"/>
    <w:rsid w:val="006B16BF"/>
    <w:rsid w:val="006F48F1"/>
    <w:rsid w:val="00775BCB"/>
    <w:rsid w:val="007A73DC"/>
    <w:rsid w:val="00914928"/>
    <w:rsid w:val="00924ACC"/>
    <w:rsid w:val="009470E3"/>
    <w:rsid w:val="00A3558E"/>
    <w:rsid w:val="00A708A7"/>
    <w:rsid w:val="00AF752A"/>
    <w:rsid w:val="00B247E9"/>
    <w:rsid w:val="00B40728"/>
    <w:rsid w:val="00B665A0"/>
    <w:rsid w:val="00C52208"/>
    <w:rsid w:val="00CD78A4"/>
    <w:rsid w:val="00D53A50"/>
    <w:rsid w:val="00DB2B33"/>
    <w:rsid w:val="00E16877"/>
    <w:rsid w:val="00E21BB9"/>
    <w:rsid w:val="00E31525"/>
    <w:rsid w:val="00E65BB0"/>
    <w:rsid w:val="00E96E0A"/>
    <w:rsid w:val="00EF7867"/>
    <w:rsid w:val="00F32135"/>
    <w:rsid w:val="00F41F33"/>
    <w:rsid w:val="00F71E0D"/>
    <w:rsid w:val="00F94543"/>
    <w:rsid w:val="00FD12F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3636B3-3A2D-4791-BBE3-31EF11E1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88"/>
  </w:style>
  <w:style w:type="paragraph" w:styleId="Footer">
    <w:name w:val="footer"/>
    <w:basedOn w:val="Normal"/>
    <w:link w:val="FooterChar"/>
    <w:uiPriority w:val="99"/>
    <w:unhideWhenUsed/>
    <w:rsid w:val="0012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88"/>
  </w:style>
  <w:style w:type="paragraph" w:styleId="BalloonText">
    <w:name w:val="Balloon Text"/>
    <w:basedOn w:val="Normal"/>
    <w:link w:val="BalloonTextChar"/>
    <w:uiPriority w:val="99"/>
    <w:semiHidden/>
    <w:unhideWhenUsed/>
    <w:rsid w:val="0012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88"/>
    <w:rPr>
      <w:rFonts w:ascii="Tahoma" w:hAnsi="Tahoma" w:cs="Tahoma"/>
      <w:sz w:val="16"/>
      <w:szCs w:val="16"/>
    </w:rPr>
  </w:style>
  <w:style w:type="character" w:customStyle="1" w:styleId="l5tlu1">
    <w:name w:val="l5tlu1"/>
    <w:rsid w:val="00AF752A"/>
    <w:rPr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DB2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2F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</cp:lastModifiedBy>
  <cp:revision>2</cp:revision>
  <cp:lastPrinted>2020-01-07T07:39:00Z</cp:lastPrinted>
  <dcterms:created xsi:type="dcterms:W3CDTF">2020-01-07T09:52:00Z</dcterms:created>
  <dcterms:modified xsi:type="dcterms:W3CDTF">2020-01-07T09:52:00Z</dcterms:modified>
</cp:coreProperties>
</file>